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52" w:rsidRPr="00972052" w:rsidRDefault="009E078D" w:rsidP="00972052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2018</w:t>
      </w:r>
      <w:r>
        <w:rPr>
          <w:rFonts w:hint="eastAsia"/>
          <w:b/>
          <w:sz w:val="32"/>
        </w:rPr>
        <w:t>年</w:t>
      </w:r>
      <w:r w:rsidRPr="00972052">
        <w:rPr>
          <w:rFonts w:hint="eastAsia"/>
          <w:b/>
          <w:sz w:val="32"/>
        </w:rPr>
        <w:t>8</w:t>
      </w:r>
      <w:r w:rsidRPr="00972052">
        <w:rPr>
          <w:rFonts w:hint="eastAsia"/>
          <w:b/>
          <w:sz w:val="32"/>
        </w:rPr>
        <w:t>月</w:t>
      </w:r>
      <w:r w:rsidR="00972052" w:rsidRPr="00972052">
        <w:rPr>
          <w:rFonts w:hint="eastAsia"/>
          <w:b/>
          <w:sz w:val="32"/>
        </w:rPr>
        <w:t>绍兴市电梯制动试验</w:t>
      </w:r>
      <w:r>
        <w:rPr>
          <w:rFonts w:hint="eastAsia"/>
          <w:b/>
          <w:sz w:val="32"/>
        </w:rPr>
        <w:t>实施</w:t>
      </w:r>
      <w:r w:rsidR="00972052" w:rsidRPr="00972052">
        <w:rPr>
          <w:rFonts w:hint="eastAsia"/>
          <w:b/>
          <w:sz w:val="32"/>
        </w:rPr>
        <w:t>计划</w:t>
      </w:r>
    </w:p>
    <w:p w:rsidR="00771171" w:rsidRPr="009E078D" w:rsidRDefault="00972052" w:rsidP="009E078D">
      <w:pPr>
        <w:ind w:firstLineChars="200" w:firstLine="560"/>
        <w:rPr>
          <w:rFonts w:hint="eastAsia"/>
          <w:sz w:val="28"/>
          <w:szCs w:val="28"/>
        </w:rPr>
      </w:pPr>
      <w:r w:rsidRPr="009E078D">
        <w:rPr>
          <w:rFonts w:hint="eastAsia"/>
          <w:sz w:val="28"/>
          <w:szCs w:val="28"/>
        </w:rPr>
        <w:t>依据《关于进一步规范电梯制动试验工作的通知》（</w:t>
      </w:r>
      <w:proofErr w:type="gramStart"/>
      <w:r w:rsidRPr="009E078D">
        <w:rPr>
          <w:rFonts w:hint="eastAsia"/>
          <w:sz w:val="28"/>
          <w:szCs w:val="28"/>
        </w:rPr>
        <w:t>绍</w:t>
      </w:r>
      <w:proofErr w:type="gramEnd"/>
      <w:r w:rsidRPr="009E078D">
        <w:rPr>
          <w:rFonts w:hint="eastAsia"/>
          <w:sz w:val="28"/>
          <w:szCs w:val="28"/>
        </w:rPr>
        <w:t>质办发</w:t>
      </w:r>
      <w:r w:rsidRPr="009E078D">
        <w:rPr>
          <w:rFonts w:hint="eastAsia"/>
          <w:sz w:val="28"/>
          <w:szCs w:val="28"/>
        </w:rPr>
        <w:t>[2018]59</w:t>
      </w:r>
      <w:r w:rsidRPr="009E078D">
        <w:rPr>
          <w:rFonts w:hint="eastAsia"/>
          <w:sz w:val="28"/>
          <w:szCs w:val="28"/>
        </w:rPr>
        <w:t>号），</w:t>
      </w:r>
      <w:r w:rsidR="009E078D" w:rsidRPr="009E078D">
        <w:rPr>
          <w:rFonts w:hint="eastAsia"/>
          <w:sz w:val="28"/>
          <w:szCs w:val="28"/>
        </w:rPr>
        <w:t>现将</w:t>
      </w:r>
      <w:r w:rsidR="009E078D" w:rsidRPr="009E078D">
        <w:rPr>
          <w:rFonts w:hint="eastAsia"/>
          <w:sz w:val="28"/>
          <w:szCs w:val="28"/>
        </w:rPr>
        <w:t>2018</w:t>
      </w:r>
      <w:r w:rsidR="009E078D" w:rsidRPr="009E078D">
        <w:rPr>
          <w:rFonts w:hint="eastAsia"/>
          <w:sz w:val="28"/>
          <w:szCs w:val="28"/>
        </w:rPr>
        <w:t>年</w:t>
      </w:r>
      <w:r w:rsidR="009E078D" w:rsidRPr="009E078D">
        <w:rPr>
          <w:rFonts w:hint="eastAsia"/>
          <w:sz w:val="28"/>
          <w:szCs w:val="28"/>
        </w:rPr>
        <w:t>8</w:t>
      </w:r>
      <w:r w:rsidR="009E078D" w:rsidRPr="009E078D">
        <w:rPr>
          <w:rFonts w:hint="eastAsia"/>
          <w:sz w:val="28"/>
          <w:szCs w:val="28"/>
        </w:rPr>
        <w:t>月</w:t>
      </w:r>
      <w:r w:rsidRPr="009E078D">
        <w:rPr>
          <w:rFonts w:hint="eastAsia"/>
          <w:sz w:val="28"/>
          <w:szCs w:val="28"/>
        </w:rPr>
        <w:t>绍兴市</w:t>
      </w:r>
      <w:r w:rsidR="009E078D" w:rsidRPr="009E078D">
        <w:rPr>
          <w:rFonts w:hint="eastAsia"/>
          <w:sz w:val="28"/>
          <w:szCs w:val="28"/>
        </w:rPr>
        <w:t>电梯制动试验实施计划公告如下。</w:t>
      </w:r>
    </w:p>
    <w:tbl>
      <w:tblPr>
        <w:tblW w:w="6487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4"/>
        <w:gridCol w:w="2842"/>
        <w:gridCol w:w="1276"/>
        <w:gridCol w:w="1559"/>
        <w:gridCol w:w="2125"/>
      </w:tblGrid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绍兴市公安局袍江分局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3A09244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金星建设集团有限公司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F8NE30496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绍兴市永利大酒店有限公司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31103306842008050014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F8NR9561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浙江三鼎科技有限公司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31103306842008070004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F8NR0652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浙江三鼎科技有限公司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31103306842008070005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F8NR0653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绍兴市食品药品检验研究院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F8NT0393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绍兴市食品药品检验研究院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F8NR0598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浙江省绍兴市公安局交通警察支队车辆管理所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9R02695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袍江车管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所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绍兴金道齿轮箱有限公司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2011030479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绍兴中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祥实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G59592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绍兴中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祥实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G59593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浙江古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纤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道绿色纤维有限公司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2011102245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浙江古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纤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道绿色纤维有限公司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2011102244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绍兴金渔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纺织新技术有限公司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30103306002005101032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051001482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绍兴明业印染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F8NT5280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浙江盛洋科技股份有限公司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130101709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浙江盛洋科技股份有限公司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130101710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绍兴利月物业有限公司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31503306022011070003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36586430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太和殿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绍兴利月物业有限公司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31503306022011070004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36586431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太和殿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绍兴利月物业有限公司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31503306022011070002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36586433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绍兴利月物业有限公司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31503306022011070001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36586432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绍兴利月物业有限公司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36626696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汉庭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绍兴利月物业有限公司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36626697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汉庭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铝建材有限公司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31303306022013080001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36721960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铝建材有限公司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31303306022013080002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36721959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11G044146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越发大厦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31103306852013080021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11G044148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越发大厦主楼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11G044150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越发大厦主楼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11G044152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越发大厦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附楼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36695247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嘉汇大厦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36695248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嘉汇大厦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36702939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31103306852013080023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36702940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安邦护卫新大楼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31103306852013080024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36702941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安邦大楼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36702942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安邦护卫新大楼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36702946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31103306852013080016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36702938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31303306852013080003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36738071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浙江绍兴安邦护卫有限公司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31303306852013080004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36738073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世茂投资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31103306022010080003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10006742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欧尚超市</w:t>
            </w:r>
            <w:proofErr w:type="gramEnd"/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世茂投资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31103306022010080004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10006743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欧尚超市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世茂投资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31103306022010080005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10006744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欧尚超市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世茂投资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31103306022010080018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10006738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A2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唛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世茂投资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31103306022010080019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10006739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唛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绍兴市职业教育中心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G27975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绍兴市职业教育中心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G27976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中国共产党绍兴市委党校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31103306022011090003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100628B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报告厅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中国共产党绍兴市委党校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31103306022011090004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100628A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报告厅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中国共产党绍兴市委党校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110816A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中国共产党绍兴市委党校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110816B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餐厅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0610016752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天汇大厦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30103306212007021001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0611018353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天汇大厦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30103306212007021002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0611018354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天汇大厦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30103306212007021003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0611018355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天汇大厦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FSL10092007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绍兴柯桥第九纺织有限公司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0710018756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绍兴万捷装饰材料有限公司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31103306002008080032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2008-K-00635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绍兴高孚劳保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用品有限公司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31103306212009080007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XWT08121603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绍兴柯桥吉航纺织有限公司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31103306212011060012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20100610-2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TKJ1000/1.0-JXW(FSLG)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绍兴市柯桥区齐贤热电有限公司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31103306212012120030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XWT12092907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柯桥区福全镇大生村民委员会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F8NHG847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安置小区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柯桥区福全镇大生村民委员会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F8NHG848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安置小区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柯桥区福全镇大生村民委员会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F8NHG849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安置小区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柯桥区福全镇大生村民委员会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F8NHG850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安置小区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柯桥区福全镇大生村民委员会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F8NHG851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安置小区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柯桥区福全镇大生村民委员会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F8NHG846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安置小区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柯桥庆荣针纺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服饰有限公司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31103306212008110001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F8NS0858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36555249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36555248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会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山绍兴酒股份有限公司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XOK22488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酿造客梯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浙江保利物业管理有限公司绍兴分公司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E/30020123.007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保利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湖畔林语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27#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31103306212013080035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36732961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锦秀河山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泰物业管理有限公司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F8B0935H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华泰大楼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泰物业管理有限公司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F8W921A3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华泰大厦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中国工商银行股份有限公司绍兴支行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D6NE4104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绍兴市柯桥区妇幼保健计划生育服务中心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30103306002003080034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F8NE23235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绍兴市柯桥区柯桥华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爵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娱乐中心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005416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绍兴市公安局柯桥区分局交通警察大队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30103306212004081001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0311012041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绍兴市公安局柯桥区分局交通警察大队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30103306212004081002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0311012042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30103306212004091005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79NM8721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瓜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渚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风情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绍兴市柯桥区质量技术监督局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30103306212005091010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F8SEA381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TKJ1000/1.5-JXW(Regen-M)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绍兴市柯桥区柯庭宾馆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30103306212006051005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XWT00335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30103306212006051001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F8NJ8957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30103306212006051002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F8NJ8956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万中国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0605005679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0605005680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0605005681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0605005682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绍兴万国物业管理服务有限公司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0605005683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万国中心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F8NJ8953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F8NJ8954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F8NJ8955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30103306212006061018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F8NJ8958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G0510390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G0602156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G0602162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G0602157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G0602164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G0602159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世贸名流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G0602160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茂名流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绍兴柯桥恒利房地产开发有限公司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0611017890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恒利大厦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绍兴柯桥恒利房地产开发有限公司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0611017891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恒利大厦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绍兴福东物业管理有限公司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31103306002008080028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F8NP0782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金色华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绍兴福东物业管理有限公司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31103306002008080029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F8NP0781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金色华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绍兴市柯桥区柯桥华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爵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娱乐中心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09-06-54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综合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综合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号客梯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10G007660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东观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东观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10G009359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10G009360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影城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影城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西观光梯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绍兴柯桥万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达广场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10G007659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西观光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10G009346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10G009347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31103306212011020001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10G009367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10G009350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31103306212011050028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10G009351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大连万象美物业管理有限公司绍兴柯桥分公司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31103306212011050036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10G009353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万达公寓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10G023557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1-2-1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10G023561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10G023569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4-2-1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10G023584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7-1-2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10G023580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6-1-1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10G023585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8-2-1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31103306212011080039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丰农村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商业银行股份有限公司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2010060020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丰农村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商业银行股份有限公司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2010060021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丰农村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商业银行股份有限公司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F8NGG997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瑞丰商学院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中国人民解放军浙江省绍兴市柯桥区人民武装部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10G019765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中国人民解放军浙江省绍兴市柯桥区人民武装部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10G019764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31103306212011090052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31303306212011090001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E/30006061.003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201203794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201203793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201203792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201203791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3-3#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201203789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3-1#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201203790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翡翠公馆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3-2#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31103306212012050069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11G001650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11G001648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金柯嘉园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绍兴市柯桥区玖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宫娱乐有限公司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31103306212012080062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XOK18827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R2NG1231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柯桥蓝天玫瑰园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R2NG1230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R2NG1229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R2NG1228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40-2#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别墅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R2NG1227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55-1#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别墅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R2NG1226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48-1#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别墅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R2NG1232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67-3#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别墅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浙江华联置业有限公司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R2NG1233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蓝天玫瑰园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36727545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31103306212013060015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36727540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36727541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36727542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36727539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36727543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朗诗绿色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绍兴市偏门毛纺织有限公司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F8NHT614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城钱清轻纺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原料市场开发有限公司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0803005136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3#A1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柯桥区钱清舒心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休闲浴场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XWT11091502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2011111723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2011111721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2011111724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2011111722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31103306212012090032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2012042357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31103306212012090033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2012042358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F8NYX982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F8NYX983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绍兴美纶化纤有限公司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31103306212013060023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XWT12032003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绍兴市柯桥区杨汛桥镇卫生院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31703306002008080002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2007-HO-E1058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住院综合楼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绍兴艾柯纺织科技有限公司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XWT08072905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绍兴市柯桥区滨海锦豪宾馆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31103306212012080056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XW12-K-07001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浙江羊山纺织机械有限公司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32103306212013040014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130302-1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新昌县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(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所在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)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石伯恒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1305126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新昌县西景丽苑业主委员会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G82303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西景丽苑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新昌县西景丽苑业主委员会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31103306242013080003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G82304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西景丽苑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新昌县宜家旅馆有限公司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31103306242013080004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1306001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(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所在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)</w:t>
            </w: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诸暨市八方房地产发展有限公司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31103306812010070007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R2NE0956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银湖花园会所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诸暨市店口镇华家园业主委员会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G50941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华家园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诸暨市店口镇华家园业主委员会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G50939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华家园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诸暨市店口镇华家园业主委员会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G50940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华家园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诸暨市布谷鸟假日宾馆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1206094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宾馆内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诸暨市大唐镇人民政府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30103306812004081001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0405004431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诸暨市大唐镇人民政府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30103306812004081002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0405004432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诸暨市家具市场有限公司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30103306812004101004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004-012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市场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诸暨市家具市场有限公司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30103306812004101005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004-013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市场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市欣光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针织厂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XWT09081201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诸暨市欧森房地产开发有限公司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31103306812013070048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GHA1306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诸暨市枫桥镇人民政府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E/30021067.003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公共服务中心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诸暨市枫桥镇人民政府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E/30021067.002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公共服务中心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诸暨市枫桥镇人民政府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E/30021067.001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公共服务中心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诸暨市兴达家居广场有限公司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30103306812004031002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031600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家居广场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诸暨市兴达家居市场有限公司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30103306812006091002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20060674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大堂观光梯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诸暨市金泉商务宾馆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31103306812010080003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10-0417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10G010461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伊美豪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爵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华庭商务中心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浙江信胜缝制设备有限公司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31103306812011090041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GEA4665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10-2-1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12G022400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幢三单元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幢三单元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12G022379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31103306812013020029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12G022390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8-2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31103306812013020039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31103306812013020040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12G022383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31103306812013020015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12G022369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丹桂华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富润新嘉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邦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山庄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30123306002003040001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435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诸暨市申茂宾馆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30103306812004091001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2004-7-265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浙江德源机电有限公司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30103306812007121009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2017-11-349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诸暨市美泉宫沐浴有限公司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36556672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28-2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0U15107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OU15120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OU15109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西城景苑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浙江弘耀袜业有限公司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31103306812011080022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10-0301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中华人民共和国绍兴出入境检验检疫局诸暨办事处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30103306812005111001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G057620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雄风集团有限公司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31103306812011060050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10017287-0010-01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雄风小商品市场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雄风集团有限公司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31103306812011060051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10017287-0020-01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雄风小商品市场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诸暨飞虎纺织机械有限公司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NA11-K-63101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诸暨市千和物业管理有限公司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OU15111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城西景苑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9A37227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9A37236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9A37237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9A37226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9A37225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28-1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9A37235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28-1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31103306812011040025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9A37234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28-2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31103306812011050029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9A37233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31103306812011050030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9A37223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31103306812011050031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9A37222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31103306812011050032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9A37231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9A37206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31103306812011080020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9A37205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31103306812011080021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9A37207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27#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绍兴市上虞区金钥匙物业有限公司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F8N00701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凯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利大厦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上虞越星娱乐中心</w:t>
            </w:r>
            <w:proofErr w:type="gramEnd"/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1413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娱乐中心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上虞越星娱乐中心</w:t>
            </w:r>
            <w:proofErr w:type="gramEnd"/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1411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娱乐中心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上虞越星娱乐中心</w:t>
            </w:r>
            <w:proofErr w:type="gramEnd"/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30103306002002120414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1412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娱乐中心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绍兴市上虞区档案馆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G0510751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档案馆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绍兴市上虞区档案馆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H0501011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档案馆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绍兴上虞区金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科时代潮城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商贸有限公司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31103306002008080017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07G032822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绍兴上虞区金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科时代潮城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商贸有限公司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31103306002008080018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07G032823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SL/T0801-08 6801D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SL/T0802-08 6801D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SL/T0803-08 6801D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SL/T0805-08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3-1 5#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31103306822009050007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SL/T0806-0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3-2 6#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SL/T0807-08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4-1 7#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SL/T0810-08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SL/T0811-08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SL/T0812-08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31103306822009050013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SL/T0804-08 6801D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31103306822009060001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SL/T0809-08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阳光新城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31103306822009080006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大通商场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31103306822009080005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大通商场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31103306822009090065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31103306822009090067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大通商场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31103306822009090066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大通商场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32103306822009090010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大通购物中心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绍兴大通购物中心有限公司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F8NW3525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大通购物中心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09G031943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09G031944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09G031945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31103306822010080004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09G031946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09G031949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09G031950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31103306822010080016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09G031951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09G031952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09G031975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09G031976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31103306822010080010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09G031977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31103306822010080017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09G031978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绍兴上虞区金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科时代潮城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商贸有限公司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31103306822010090002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F8NGS140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上虞区市民大道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621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绍兴上虞区金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科时代潮城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商贸有限公司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31103306822010090003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F8NGS141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金</w:t>
            </w: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科时代潮城</w:t>
            </w:r>
            <w:proofErr w:type="gramEnd"/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绍兴大通超市有限公司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31103306822011090001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2011071948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步行街桃源商场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浙江皇马科技股份有限公司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31103306822010100015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09G031957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财富广场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浙江佑谦特种材料有限公司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OL1205-10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车间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130301812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130301813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31103306832013080005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130301817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130301815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嵊州市新华彩印有限公司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31103306832013070006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2013-K-0016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绿城物业服务集团有限公司嵊州分公司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130301816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嵊州市致远焊接制品有限公司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31303306832010110001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100325/01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31103306832013080018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G60876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明山桃源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3-10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31103306832013080017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G60875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明山桃源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3-9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31103306832013080019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G60874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明山桃源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3-8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31103306832013080012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G60873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明山桃源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G60868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明山桃源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31103306832013080013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G60867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明山桃源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滨海新城</w:t>
            </w:r>
          </w:p>
        </w:tc>
        <w:tc>
          <w:tcPr>
            <w:tcW w:w="128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pct"/>
            <w:shd w:val="clear" w:color="000000" w:fill="FFFF0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8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577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05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61" w:type="pct"/>
            <w:shd w:val="clear" w:color="000000" w:fill="C0C0C0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9E078D" w:rsidRPr="009E078D" w:rsidTr="009E078D">
        <w:trPr>
          <w:trHeight w:val="270"/>
        </w:trPr>
        <w:tc>
          <w:tcPr>
            <w:tcW w:w="147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绍兴奇晖织造</w:t>
            </w:r>
            <w:proofErr w:type="gramEnd"/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服饰有限公司</w:t>
            </w:r>
          </w:p>
        </w:tc>
        <w:tc>
          <w:tcPr>
            <w:tcW w:w="128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31103306862011090001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STL-KT068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9E078D" w:rsidRPr="009E078D" w:rsidRDefault="009E078D" w:rsidP="009E078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078D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</w:tbl>
    <w:p w:rsidR="009E078D" w:rsidRPr="009E078D" w:rsidRDefault="009E078D" w:rsidP="009E078D">
      <w:pPr>
        <w:rPr>
          <w:b/>
          <w:sz w:val="32"/>
        </w:rPr>
      </w:pPr>
    </w:p>
    <w:sectPr w:rsidR="009E078D" w:rsidRPr="009E078D" w:rsidSect="0077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052"/>
    <w:rsid w:val="00771171"/>
    <w:rsid w:val="00972052"/>
    <w:rsid w:val="009E078D"/>
    <w:rsid w:val="00A60B96"/>
    <w:rsid w:val="00E7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7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78D"/>
    <w:rPr>
      <w:color w:val="800080"/>
      <w:u w:val="single"/>
    </w:rPr>
  </w:style>
  <w:style w:type="paragraph" w:customStyle="1" w:styleId="font5">
    <w:name w:val="font5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6">
    <w:name w:val="xl66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4210</Words>
  <Characters>23999</Characters>
  <Application>Microsoft Office Word</Application>
  <DocSecurity>0</DocSecurity>
  <Lines>199</Lines>
  <Paragraphs>56</Paragraphs>
  <ScaleCrop>false</ScaleCrop>
  <Company>微软中国</Company>
  <LinksUpToDate>false</LinksUpToDate>
  <CharactersWithSpaces>28153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陈仙凤</dc:creator>
  <cp:keywords/>
  <dc:description/>
  <cp:lastModifiedBy>陈仙凤</cp:lastModifiedBy>
  <cp:revision>1</cp:revision>
  <dcterms:created xsi:type="dcterms:W3CDTF">2018-07-27T08:30:00Z</dcterms:created>
  <dcterms:modified xsi:type="dcterms:W3CDTF">2018-07-27T08:54:00Z</dcterms:modified>
</cp:coreProperties>
</file>