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5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15"/>
          <w:sz w:val="44"/>
          <w:szCs w:val="44"/>
          <w:shd w:val="clear" w:fill="FFFFFF"/>
          <w:lang w:val="en-US" w:eastAsia="zh-CN"/>
        </w:rPr>
        <w:t>关于启用特种设备电子报告及使用标志的通告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尊敬的客户：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700" w:firstLineChars="200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为进一步提高服务效能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,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推动办事流程向数字化转型，使客户方便快捷地获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取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特种设备检验报告，自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18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日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我院将启用特种设备电子报告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及使用标志，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现将相关事项通告如下：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一、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电子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检验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报告及使用标志的法律效力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700" w:firstLineChars="20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电子报告和使用标志均为PDF格式文件，按照《中华人民共和国电子签名法》要求，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highlight w:val="none"/>
          <w:shd w:val="clear" w:fill="FFFFFF"/>
        </w:rPr>
        <w:t>我院电子签章已经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highlight w:val="none"/>
          <w:shd w:val="clear" w:fill="FFFFFF"/>
          <w:lang w:eastAsia="zh-CN"/>
        </w:rPr>
        <w:t>浙江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highlight w:val="none"/>
          <w:shd w:val="clear" w:fill="FFFFFF"/>
        </w:rPr>
        <w:t>省大数据局认证，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电子报告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证书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、使用标志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与加盖印章的纸质报告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证书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、使用标志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具有同等的法律效力。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二、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下载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电子报告及使用标志的途径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700" w:firstLineChars="200"/>
        <w:jc w:val="left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18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之后的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检验报告及使用标志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将以电子报告形式推送给客户，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原则上不再提供纸质报告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和使用标志。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电子报告及使用标志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下载有以下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种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途径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，客户可根据使用习惯自行选择下载：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短信推送。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以短信方式发送至申报单上的短信接收人，点击短信相应链接即可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自行下载电子报告及使用标志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绍兴市特种设备检测院官网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：登录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instrText xml:space="preserve"> HYPERLINK "http://www.sxtjy.com/" \t "_blank" </w:instrTex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www.sxtjy.com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，下载电子签章报告。</w:t>
      </w:r>
      <w:r>
        <w:drawing>
          <wp:inline distT="0" distB="0" distL="114300" distR="114300">
            <wp:extent cx="5272405" cy="814705"/>
            <wp:effectExtent l="0" t="0" r="4445" b="44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企业服务平台。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注册、登录企业服务平台下载电子报告、使用标志。网址：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28"/>
          <w:szCs w:val="28"/>
          <w:shd w:val="clear" w:fill="FFFFFF"/>
          <w:lang w:val="en-US" w:eastAsia="zh-CN"/>
        </w:rPr>
        <w:instrText xml:space="preserve"> HYPERLINK "https://jy.sxtjy.com:18166/login)" </w:instrTex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28"/>
          <w:szCs w:val="28"/>
          <w:shd w:val="clear" w:fill="FFFFFF"/>
          <w:lang w:val="en-US" w:eastAsia="zh-CN"/>
        </w:rPr>
        <w:t>https://jy.sxtjy.com:18166/login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28"/>
          <w:szCs w:val="28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微信公众号。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关注“绍兴特检”微信公众号，点击“服务大厅”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highlight w:val="none"/>
          <w:shd w:val="clear" w:fill="FFFFFF"/>
          <w:lang w:val="en-US" w:eastAsia="zh-CN"/>
        </w:rPr>
        <w:t>-报告进度查询及下载。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/>
        <w:jc w:val="both"/>
        <w:rPr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3735070</wp:posOffset>
            </wp:positionH>
            <wp:positionV relativeFrom="paragraph">
              <wp:posOffset>26035</wp:posOffset>
            </wp:positionV>
            <wp:extent cx="1598295" cy="1553210"/>
            <wp:effectExtent l="0" t="0" r="1905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735330</wp:posOffset>
                </wp:positionV>
                <wp:extent cx="180975" cy="200025"/>
                <wp:effectExtent l="6350" t="16510" r="22225" b="3111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6.3pt;margin-top:57.9pt;height:15.75pt;width:14.25pt;z-index:251661312;v-text-anchor:middle;mso-width-relative:page;mso-height-relative:page;" fillcolor="#5B9BD5 [3204]" filled="t" stroked="t" coordsize="21600,21600" o:gfxdata="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C+Pg72wAAAAsB&#10;AAAPAAAAAAAAAAEAIAAAACIAAABkcnMvZG93bnJldi54bWxQSwECFAAUAAAACACHTuJAYS0L0YoC&#10;AAAdBQAADgAAAAAAAAABACAAAAAqAQAAZHJzL2Uyb0RvYy54bWxQSwUGAAAAAAYABgBZAQAAJgYA&#10;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1742440</wp:posOffset>
            </wp:positionH>
            <wp:positionV relativeFrom="paragraph">
              <wp:posOffset>654050</wp:posOffset>
            </wp:positionV>
            <wp:extent cx="1726565" cy="365760"/>
            <wp:effectExtent l="0" t="0" r="6985" b="1524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697230</wp:posOffset>
                </wp:positionV>
                <wp:extent cx="180975" cy="200025"/>
                <wp:effectExtent l="6350" t="16510" r="22225" b="3111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0810" y="3592830"/>
                          <a:ext cx="1809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20.3pt;margin-top:54.9pt;height:15.75pt;width:14.25pt;z-index:251659264;v-text-anchor:middle;mso-width-relative:page;mso-height-relative:page;" fillcolor="#5B9BD5 [3204]" filled="t" stroked="t" coordsize="21600,21600" o:gfxdata="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GpZ9d/cAAAACwEAAA8AAAAAAAAAAQAgAAAAIgAAAGRycy9kb3ducmV2LnhtbFBLAQIUABQA&#10;AAAIAIdO4kDyCwXklwIAACkFAAAOAAAAAAAAAAEAIAAAACsBAABkcnMvZTJvRG9jLnhtbFBLBQYA&#10;AAAABgAGAFkBAAA0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w:drawing>
          <wp:inline distT="0" distB="0" distL="114300" distR="114300">
            <wp:extent cx="1469390" cy="1475105"/>
            <wp:effectExtent l="0" t="0" r="165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“绍兴特检”微信公众号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三、业务窗口咨询电话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70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对检验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报告及使用标志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有特殊需求的客户可电话沟通。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越城区、柯桥区、上虞区：0575-88132707（机电类）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 xml:space="preserve">                      0575-88132083（承压类）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嵊州市、新昌县：0575-89115560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诸暨市：0575-89116669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70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特此通告。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70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 xml:space="preserve">                    绍兴市特种设备检测院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70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highlight w:val="none"/>
          <w:shd w:val="clear" w:fill="FFFFFF"/>
          <w:lang w:val="en-US" w:eastAsia="zh-CN"/>
        </w:rPr>
        <w:t>2024年1月31日</w:t>
      </w: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F6A5A"/>
    <w:multiLevelType w:val="singleLevel"/>
    <w:tmpl w:val="CCAF6A5A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D7630"/>
    <w:rsid w:val="0AC23F25"/>
    <w:rsid w:val="0D356D37"/>
    <w:rsid w:val="3F574624"/>
    <w:rsid w:val="4CB400F8"/>
    <w:rsid w:val="4FA64710"/>
    <w:rsid w:val="55714819"/>
    <w:rsid w:val="6C2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2023-12-14T02:39:00Z</dcterms:created>
  <dc:creator>Administrator</dc:creator>
  <cp:lastModifiedBy>Administrator</cp:lastModifiedBy>
  <cp:lastPrinted>2024-01-31T06:55:00Z</cp:lastPrinted>
  <dcterms:modified xsi:type="dcterms:W3CDTF">2024-01-31T07:12:26Z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