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附件1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</w:p>
    <w:p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绍兴市特种设备检测院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）为本公司的合法代理人，参加本次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绍兴市特种设备检测院</w:t>
      </w:r>
      <w:r>
        <w:rPr>
          <w:rFonts w:hint="eastAsia" w:ascii="宋体" w:hAnsi="宋体"/>
          <w:b/>
          <w:sz w:val="28"/>
          <w:szCs w:val="28"/>
          <w:u w:val="single"/>
        </w:rPr>
        <w:t>报废仪器设备处置</w:t>
      </w:r>
      <w:r>
        <w:rPr>
          <w:rFonts w:hint="eastAsia" w:ascii="宋体" w:hAnsi="宋体"/>
          <w:sz w:val="28"/>
          <w:szCs w:val="28"/>
        </w:rPr>
        <w:t>项目的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，以本公司名义处理与之有关的一切事务，并承担相应的法律责任。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/>
    <w:p>
      <w:pPr>
        <w:rPr>
          <w:sz w:val="28"/>
        </w:rPr>
      </w:pP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竞价</w:t>
      </w:r>
      <w:r>
        <w:rPr>
          <w:rFonts w:hint="eastAsia"/>
          <w:sz w:val="28"/>
        </w:rPr>
        <w:t>单位名称（公章）：</w:t>
      </w:r>
    </w:p>
    <w:p>
      <w:pPr>
        <w:spacing w:line="720" w:lineRule="auto"/>
        <w:ind w:firstLine="42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2024-08-22T08:51:45Z</dcterms:created>
  <dc:creator>Administrator</dc:creator>
  <cp:lastModifiedBy>Administrator</cp:lastModifiedBy>
  <dcterms:modified xsi:type="dcterms:W3CDTF">2024-08-22T08:52:29Z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